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FB7731" w:rsidTr="00F4371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modułu (bloku przedmiotów): </w:t>
            </w:r>
            <w:r w:rsidRPr="00FB7731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Kod modułu: </w:t>
            </w:r>
            <w:r w:rsidR="005A5B46" w:rsidRPr="00FB7731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FB7731" w:rsidTr="00F4371E">
        <w:trPr>
          <w:cantSplit/>
        </w:trPr>
        <w:tc>
          <w:tcPr>
            <w:tcW w:w="497" w:type="dxa"/>
            <w:vMerge/>
            <w:textDirection w:val="btLr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FB7731" w:rsidRDefault="44FAD497" w:rsidP="44FAD497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przedmiotu: </w:t>
            </w:r>
            <w:r w:rsidRPr="00FB7731">
              <w:rPr>
                <w:b/>
                <w:bCs/>
                <w:sz w:val="22"/>
                <w:szCs w:val="22"/>
              </w:rPr>
              <w:t>P</w:t>
            </w:r>
            <w:r w:rsidR="00F4371E" w:rsidRPr="00FB7731">
              <w:rPr>
                <w:b/>
                <w:bCs/>
                <w:sz w:val="22"/>
                <w:szCs w:val="22"/>
              </w:rPr>
              <w:t>odstawy makroekonomii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FB7731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Kod przedmiotu:</w:t>
            </w:r>
            <w:r w:rsidRPr="00FB7731">
              <w:rPr>
                <w:b/>
                <w:bCs/>
                <w:sz w:val="22"/>
                <w:szCs w:val="22"/>
              </w:rPr>
              <w:t xml:space="preserve"> 13</w:t>
            </w:r>
          </w:p>
        </w:tc>
      </w:tr>
      <w:tr w:rsidR="00FC3315" w:rsidRPr="00FB7731" w:rsidTr="00FB7731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77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B7731" w:rsidTr="00FB7731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kierunku: </w:t>
            </w:r>
            <w:r w:rsidRPr="00FB7731">
              <w:rPr>
                <w:b/>
                <w:bCs/>
                <w:sz w:val="22"/>
                <w:szCs w:val="22"/>
              </w:rPr>
              <w:t>EKONOMIA</w:t>
            </w:r>
          </w:p>
        </w:tc>
      </w:tr>
      <w:tr w:rsidR="00FC3315" w:rsidRPr="00FB7731" w:rsidTr="00F4371E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FB7731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Forma studiów: </w:t>
            </w:r>
            <w:r w:rsidRPr="00FB7731">
              <w:rPr>
                <w:b/>
                <w:bCs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Profil kształcenia: </w:t>
            </w:r>
            <w:r w:rsidRPr="00FB77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FB7731" w:rsidRDefault="00FB7731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FB7731" w:rsidTr="00F4371E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Rok / semestr:  </w:t>
            </w:r>
          </w:p>
          <w:p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b/>
                <w:bCs/>
                <w:sz w:val="22"/>
                <w:szCs w:val="22"/>
              </w:rPr>
              <w:t>I/II</w:t>
            </w:r>
          </w:p>
        </w:tc>
        <w:tc>
          <w:tcPr>
            <w:tcW w:w="3674" w:type="dxa"/>
            <w:gridSpan w:val="3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Status przedmiotu /modułu:</w:t>
            </w:r>
          </w:p>
          <w:p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Język przedmiotu / modułu:</w:t>
            </w:r>
          </w:p>
          <w:p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B7731" w:rsidTr="00F4371E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inne </w:t>
            </w:r>
            <w:r w:rsidRPr="00FB77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B7731" w:rsidTr="00F4371E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FB7731" w:rsidRDefault="009945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B7731" w:rsidRDefault="16814AE9" w:rsidP="16814AE9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FB77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FB7731" w:rsidTr="00FB77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FB7731" w:rsidRDefault="511080A3" w:rsidP="00FC3315">
            <w:pPr>
              <w:rPr>
                <w:color w:val="FF0000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dr Marek Bucholc</w:t>
            </w:r>
          </w:p>
        </w:tc>
      </w:tr>
      <w:tr w:rsidR="00FC3315" w:rsidRPr="00FB7731" w:rsidTr="00FB7731">
        <w:tc>
          <w:tcPr>
            <w:tcW w:w="2988" w:type="dxa"/>
            <w:vAlign w:val="center"/>
          </w:tcPr>
          <w:p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FB7731" w:rsidRDefault="511080A3" w:rsidP="00FC3315">
            <w:pPr>
              <w:rPr>
                <w:color w:val="FF0000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dr Marek Bucholc</w:t>
            </w:r>
            <w:r w:rsidR="00E06E25" w:rsidRPr="00FB7731">
              <w:rPr>
                <w:color w:val="000000" w:themeColor="text1"/>
                <w:sz w:val="22"/>
                <w:szCs w:val="22"/>
              </w:rPr>
              <w:t xml:space="preserve">; mgr Ewa </w:t>
            </w:r>
            <w:proofErr w:type="spellStart"/>
            <w:r w:rsidR="00E06E25" w:rsidRPr="00FB7731">
              <w:rPr>
                <w:color w:val="000000" w:themeColor="text1"/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FB7731" w:rsidTr="00FB7731">
        <w:tc>
          <w:tcPr>
            <w:tcW w:w="2988" w:type="dxa"/>
            <w:vAlign w:val="center"/>
          </w:tcPr>
          <w:p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610" w:type="dxa"/>
            <w:vAlign w:val="center"/>
          </w:tcPr>
          <w:p w:rsidR="00FC3315" w:rsidRPr="00FB7731" w:rsidRDefault="44FAD497" w:rsidP="44FAD497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Celem nauczania makroekonomii jest opanowanie przez studentów wiedzy o podejmowaniu decyzji w zakresie wyborów ekonomicznych w skali makroekonomicznej. Student zaznajamia się z rolą państwa w alokacji zasobów, poznaje metody liczenia dochodu narodowego, poznaje tajniki funkcjonowania pieniądza, określa występowanie równowagi w gospodarce zamkniętej i otwartej, zaznajamia się ze zjawiskiem inflacji oraz charakteryzuje zjawisko wzrostu gospodarczego.</w:t>
            </w:r>
          </w:p>
        </w:tc>
      </w:tr>
      <w:tr w:rsidR="00FC3315" w:rsidRPr="00FB7731" w:rsidTr="00FB77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FB7731" w:rsidRDefault="511080A3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Brak wymagań wstępnych.</w:t>
            </w:r>
          </w:p>
        </w:tc>
      </w:tr>
    </w:tbl>
    <w:p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FB7731" w:rsidTr="00FB773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FB77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Kod kierunkowego efektu</w:t>
            </w:r>
          </w:p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uczenia się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Ma wiedzę w zakresie </w:t>
            </w:r>
            <w:r w:rsidR="16814AE9" w:rsidRPr="00FB7731">
              <w:rPr>
                <w:sz w:val="22"/>
                <w:szCs w:val="22"/>
              </w:rPr>
              <w:t xml:space="preserve">teorii </w:t>
            </w:r>
            <w:r w:rsidRPr="00FB7731">
              <w:rPr>
                <w:sz w:val="22"/>
                <w:szCs w:val="22"/>
              </w:rPr>
              <w:t>makro</w:t>
            </w:r>
            <w:r w:rsidR="16814AE9" w:rsidRPr="00FB7731">
              <w:rPr>
                <w:sz w:val="22"/>
                <w:szCs w:val="22"/>
              </w:rPr>
              <w:t>ekonomii oraz zasad funkcjonowania rynków oraz podmiotów gospodarczych i społecznych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K1P_W01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Określa funkcjonowanie</w:t>
            </w:r>
            <w:r w:rsidR="16814AE9" w:rsidRPr="00FB7731">
              <w:rPr>
                <w:sz w:val="22"/>
                <w:szCs w:val="22"/>
              </w:rPr>
              <w:t xml:space="preserve"> podmiotów gospodarki rynkowej </w:t>
            </w:r>
            <w:r w:rsidRPr="00FB7731">
              <w:rPr>
                <w:sz w:val="22"/>
                <w:szCs w:val="22"/>
              </w:rPr>
              <w:t xml:space="preserve">w skali </w:t>
            </w:r>
            <w:r w:rsidR="16814AE9" w:rsidRPr="00FB7731">
              <w:rPr>
                <w:sz w:val="22"/>
                <w:szCs w:val="22"/>
              </w:rPr>
              <w:t>makroekonomicznej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K1P_W02</w:t>
            </w:r>
          </w:p>
        </w:tc>
      </w:tr>
      <w:tr w:rsidR="511080A3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511080A3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Określa relacje, zależności i wydarzenia</w:t>
            </w:r>
            <w:r w:rsidR="16814AE9" w:rsidRPr="00FB7731">
              <w:rPr>
                <w:sz w:val="22"/>
                <w:szCs w:val="22"/>
              </w:rPr>
              <w:t xml:space="preserve"> zachodzących w środowisku </w:t>
            </w:r>
            <w:r w:rsidRPr="00FB7731">
              <w:rPr>
                <w:sz w:val="22"/>
                <w:szCs w:val="22"/>
              </w:rPr>
              <w:t>makroekonomicznym.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K1P_W03</w:t>
            </w:r>
          </w:p>
        </w:tc>
      </w:tr>
      <w:tr w:rsidR="511080A3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511080A3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Zna </w:t>
            </w:r>
            <w:r w:rsidR="16814AE9" w:rsidRPr="00FB7731">
              <w:rPr>
                <w:sz w:val="22"/>
                <w:szCs w:val="22"/>
              </w:rPr>
              <w:t>reguł</w:t>
            </w:r>
            <w:r w:rsidRPr="00FB7731">
              <w:rPr>
                <w:sz w:val="22"/>
                <w:szCs w:val="22"/>
              </w:rPr>
              <w:t>y</w:t>
            </w:r>
            <w:r w:rsidR="16814AE9" w:rsidRPr="00FB7731">
              <w:rPr>
                <w:sz w:val="22"/>
                <w:szCs w:val="22"/>
              </w:rPr>
              <w:t xml:space="preserve"> mechanizmów rynkowych oraz uwarunkowań podejmowania decyzji i prowadzenia działalności gospodarczej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</w:t>
            </w:r>
            <w:r w:rsidR="00E06E25" w:rsidRPr="00FB7731">
              <w:rPr>
                <w:sz w:val="22"/>
                <w:szCs w:val="22"/>
              </w:rPr>
              <w:t>07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Analizuje</w:t>
            </w:r>
            <w:r w:rsidR="16814AE9" w:rsidRPr="00FB7731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K1P_U03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Analizuje</w:t>
            </w:r>
            <w:r w:rsidR="16814AE9" w:rsidRPr="00FB7731">
              <w:rPr>
                <w:sz w:val="22"/>
                <w:szCs w:val="22"/>
              </w:rPr>
              <w:t xml:space="preserve"> relacje między rynkiem a państwem w kontekście uwarunkowań społecznych, ekonomicznych i </w:t>
            </w:r>
            <w:r w:rsidRPr="00FB7731">
              <w:rPr>
                <w:sz w:val="22"/>
                <w:szCs w:val="22"/>
              </w:rPr>
              <w:t>politycznych oraz interpretuje</w:t>
            </w:r>
            <w:r w:rsidR="16814AE9" w:rsidRPr="00FB7731">
              <w:rPr>
                <w:sz w:val="22"/>
                <w:szCs w:val="22"/>
              </w:rPr>
              <w:t xml:space="preserve"> zmiany zachodzące w </w:t>
            </w:r>
            <w:r w:rsidRPr="00FB7731">
              <w:rPr>
                <w:sz w:val="22"/>
                <w:szCs w:val="22"/>
              </w:rPr>
              <w:t>otoczeniu.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K1P_U06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7731" w:rsidRDefault="00FB7731" w:rsidP="00FB773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P</w:t>
            </w:r>
            <w:r w:rsidR="16814AE9" w:rsidRPr="00FB7731">
              <w:rPr>
                <w:color w:val="000000" w:themeColor="text1"/>
                <w:sz w:val="22"/>
                <w:szCs w:val="22"/>
              </w:rPr>
              <w:t>ostępuje etycznie w ramach wyznaczonych ról organizacyjnych i społecznych</w:t>
            </w:r>
            <w:r w:rsidRPr="00FB7731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K1P_K03</w:t>
            </w:r>
          </w:p>
        </w:tc>
      </w:tr>
      <w:tr w:rsidR="009E7B8A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</w:t>
            </w:r>
            <w:r w:rsidR="16814AE9" w:rsidRPr="00FB7731">
              <w:rPr>
                <w:sz w:val="22"/>
                <w:szCs w:val="22"/>
              </w:rPr>
              <w:t>eryfikuje swoje działania, postawy oraz poszukuje nowych, lepszych rozwiązań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K1P_K07</w:t>
            </w:r>
          </w:p>
        </w:tc>
      </w:tr>
    </w:tbl>
    <w:p w:rsidR="00FC3315" w:rsidRPr="00FB77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FB7731" w:rsidTr="00FB7731">
        <w:tc>
          <w:tcPr>
            <w:tcW w:w="10598" w:type="dxa"/>
            <w:vAlign w:val="center"/>
          </w:tcPr>
          <w:p w:rsidR="00FC3315" w:rsidRPr="00FB77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B7731" w:rsidTr="00FB7731">
        <w:tc>
          <w:tcPr>
            <w:tcW w:w="10598" w:type="dxa"/>
            <w:shd w:val="clear" w:color="auto" w:fill="D9D9D9" w:themeFill="background1" w:themeFillShade="D9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Wykład</w:t>
            </w:r>
          </w:p>
        </w:tc>
      </w:tr>
      <w:tr w:rsidR="00FC3315" w:rsidRPr="00FB7731" w:rsidTr="00FB7731">
        <w:tc>
          <w:tcPr>
            <w:tcW w:w="10598" w:type="dxa"/>
          </w:tcPr>
          <w:p w:rsidR="00FC3315" w:rsidRPr="00FB7731" w:rsidRDefault="16814AE9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Narzędzia analizy ekonomicznej; Wprowadzenie do ekonomii i charakterystyka gospodarowania</w:t>
            </w:r>
            <w:r w:rsidR="00FB7731" w:rsidRPr="00FB7731">
              <w:rPr>
                <w:sz w:val="22"/>
                <w:szCs w:val="22"/>
              </w:rPr>
              <w:t xml:space="preserve">; </w:t>
            </w:r>
            <w:r w:rsidRPr="00FB7731">
              <w:rPr>
                <w:sz w:val="22"/>
                <w:szCs w:val="22"/>
              </w:rPr>
              <w:t xml:space="preserve">Podstawowe kategorie rynkowe; Rola państwa w alokacji zasobów; Pojęcie i metody pomiaru dochodu narodowego; Rynek pieniądza w gospodarce; Rynek pracy w ujęciu makroekonomicznym; Pojęcie, przyczyny i skutki inflacji; Zjawisko wzrostu gospodarczego – przyczyny, wahania, wpływ na państwo. Budżet państwa i polityka budżetowa; Pieniądz, bank centralny i polityka pieniężna; W kierunku syntezy neoklasycznej - model równowagi </w:t>
            </w:r>
            <w:proofErr w:type="spellStart"/>
            <w:r w:rsidRPr="00FB7731">
              <w:rPr>
                <w:sz w:val="22"/>
                <w:szCs w:val="22"/>
              </w:rPr>
              <w:t>IS-LM</w:t>
            </w:r>
            <w:proofErr w:type="spellEnd"/>
            <w:r w:rsidRPr="00FB7731">
              <w:rPr>
                <w:sz w:val="22"/>
                <w:szCs w:val="22"/>
              </w:rPr>
              <w:t xml:space="preserve">; Polityka budżetowa i monetarna w modelu </w:t>
            </w:r>
            <w:proofErr w:type="spellStart"/>
            <w:r w:rsidRPr="00FB7731">
              <w:rPr>
                <w:sz w:val="22"/>
                <w:szCs w:val="22"/>
              </w:rPr>
              <w:t>IS-LM</w:t>
            </w:r>
            <w:proofErr w:type="spellEnd"/>
            <w:r w:rsidRPr="00FB7731">
              <w:rPr>
                <w:sz w:val="22"/>
                <w:szCs w:val="22"/>
              </w:rPr>
              <w:t>.</w:t>
            </w:r>
          </w:p>
        </w:tc>
      </w:tr>
      <w:tr w:rsidR="00FC3315" w:rsidRPr="00FB7731" w:rsidTr="00FB7731">
        <w:tc>
          <w:tcPr>
            <w:tcW w:w="10598" w:type="dxa"/>
            <w:shd w:val="clear" w:color="auto" w:fill="D9D9D9" w:themeFill="background1" w:themeFillShade="D9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Ćwiczenia</w:t>
            </w:r>
          </w:p>
        </w:tc>
      </w:tr>
      <w:tr w:rsidR="00FC3315" w:rsidRPr="00FB7731" w:rsidTr="00FB7731">
        <w:tc>
          <w:tcPr>
            <w:tcW w:w="10598" w:type="dxa"/>
          </w:tcPr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Stopa procentowa, pojęcie pożyczkodawcy i pożyczkobiorcy; podatki, subwencje, dotacje; metody pomiaru dochodu narodowego; przyczyny i skutki inflacji; Metody wyznaczania PKB; Zagregowany popyt i podaż oraz ich determinanty; Analiza budżetu państwa; Narodowy Bank Polski i jego struktura; Skutki inflacji w skali makroekonomicznej; Makroekonomia gospodarki otwartej; Pojęcie Wzrostu gospodarczego.</w:t>
            </w:r>
          </w:p>
        </w:tc>
      </w:tr>
    </w:tbl>
    <w:p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FB7731" w:rsidTr="00FB773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 xml:space="preserve">1.Ekonomia. T.2, Makroekonomia / David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FB7731">
              <w:rPr>
                <w:color w:val="000000" w:themeColor="text1"/>
                <w:sz w:val="22"/>
                <w:szCs w:val="22"/>
              </w:rPr>
              <w:lastRenderedPageBreak/>
              <w:t>najnowsze wydanie.</w:t>
            </w:r>
          </w:p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 xml:space="preserve">2.Ekonomia. T.3, Ćwiczenia z ekonomii / David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>, najnowsze wydanie.</w:t>
            </w:r>
          </w:p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3. R. Milewski, E. Kwiatkowski, Podstawy ekonomii, PWN, Warszawa 2005</w:t>
            </w:r>
          </w:p>
        </w:tc>
      </w:tr>
      <w:tr w:rsidR="00FC3315" w:rsidRPr="00FB7731" w:rsidTr="00FB7731">
        <w:tc>
          <w:tcPr>
            <w:tcW w:w="2660" w:type="dxa"/>
            <w:vAlign w:val="center"/>
          </w:tcPr>
          <w:p w:rsidR="00FC3315" w:rsidRPr="00FB7731" w:rsidRDefault="00FC3315" w:rsidP="00FB7731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1.</w:t>
            </w:r>
            <w:hyperlink r:id="rId5">
              <w:r w:rsidRPr="00FB7731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Podstawy ekonomii. Ćwiczenia i zadania / red. Roman Milewski, Eugeniusz Kwiatkowski.</w:t>
              </w:r>
            </w:hyperlink>
            <w:r w:rsidRPr="00FB7731">
              <w:rPr>
                <w:color w:val="000000" w:themeColor="text1"/>
                <w:sz w:val="22"/>
                <w:szCs w:val="22"/>
              </w:rPr>
              <w:t xml:space="preserve"> Wyd. 3. - Warszawa : PWN, </w:t>
            </w:r>
            <w:hyperlink r:id="rId6">
              <w:r w:rsidRPr="00FB7731">
                <w:rPr>
                  <w:rStyle w:val="Hipercze"/>
                  <w:color w:val="000000" w:themeColor="text1"/>
                  <w:sz w:val="22"/>
                  <w:szCs w:val="22"/>
                </w:rPr>
                <w:t>IBUK Libra</w:t>
              </w:r>
            </w:hyperlink>
            <w:r w:rsidRPr="00FB7731">
              <w:rPr>
                <w:color w:val="000000" w:themeColor="text1"/>
                <w:sz w:val="22"/>
                <w:szCs w:val="22"/>
              </w:rPr>
              <w:t>, 2008.</w:t>
            </w:r>
          </w:p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2. W. Jarmołowicz [red.], </w:t>
            </w:r>
            <w:r w:rsidRPr="00FB7731">
              <w:rPr>
                <w:i/>
                <w:iCs/>
                <w:sz w:val="22"/>
                <w:szCs w:val="22"/>
              </w:rPr>
              <w:t>Podstawy makroekonomii</w:t>
            </w:r>
            <w:r w:rsidRPr="00FB7731">
              <w:rPr>
                <w:sz w:val="22"/>
                <w:szCs w:val="22"/>
              </w:rPr>
              <w:t>, Wydawnictwo Akademii Ekonomicznej w Poznaniu, Poznań 2008.</w:t>
            </w:r>
          </w:p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3. M. </w:t>
            </w:r>
            <w:proofErr w:type="spellStart"/>
            <w:r w:rsidRPr="00FB7731">
              <w:rPr>
                <w:sz w:val="22"/>
                <w:szCs w:val="22"/>
              </w:rPr>
              <w:t>Szczepaniec</w:t>
            </w:r>
            <w:proofErr w:type="spellEnd"/>
            <w:r w:rsidRPr="00FB7731">
              <w:rPr>
                <w:sz w:val="22"/>
                <w:szCs w:val="22"/>
              </w:rPr>
              <w:t xml:space="preserve">: </w:t>
            </w:r>
            <w:r w:rsidRPr="00FB7731">
              <w:rPr>
                <w:i/>
                <w:iCs/>
                <w:sz w:val="22"/>
                <w:szCs w:val="22"/>
              </w:rPr>
              <w:t>Makroekonomia – przewodnik</w:t>
            </w:r>
            <w:r w:rsidRPr="00FB7731">
              <w:rPr>
                <w:sz w:val="22"/>
                <w:szCs w:val="22"/>
              </w:rPr>
              <w:t>, Wydawnictwo Uniwersytetu Gdańskiego, Gdańsk 2003</w:t>
            </w:r>
          </w:p>
        </w:tc>
      </w:tr>
      <w:tr w:rsidR="00FC3315" w:rsidRPr="00FB7731" w:rsidTr="00FB7731">
        <w:tc>
          <w:tcPr>
            <w:tcW w:w="2660" w:type="dxa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kształcenia</w:t>
            </w:r>
            <w:r w:rsidR="00FB7731" w:rsidRPr="00FB77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FB7731" w:rsidRDefault="00D72C4F" w:rsidP="009E7B8A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Podające (prezentacje multimedialne), aktywizujące</w:t>
            </w:r>
          </w:p>
        </w:tc>
      </w:tr>
      <w:tr w:rsidR="00FB7731" w:rsidRPr="00FB7731" w:rsidTr="00FB7731">
        <w:tc>
          <w:tcPr>
            <w:tcW w:w="2660" w:type="dxa"/>
          </w:tcPr>
          <w:p w:rsidR="00FB7731" w:rsidRPr="00FB7731" w:rsidRDefault="00FB7731" w:rsidP="00F558F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kształcenia</w:t>
            </w:r>
          </w:p>
          <w:p w:rsidR="00FB7731" w:rsidRPr="00FB7731" w:rsidRDefault="00FB7731" w:rsidP="00F558F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FB7731" w:rsidRPr="00FB7731" w:rsidRDefault="00FB7731" w:rsidP="00F558F3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nie dotyczy</w:t>
            </w:r>
          </w:p>
        </w:tc>
      </w:tr>
    </w:tbl>
    <w:p w:rsidR="009E7B8A" w:rsidRPr="00FB7731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FB7731" w:rsidTr="00FB77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B7731" w:rsidRDefault="00FC3315" w:rsidP="00FB7731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B7731" w:rsidTr="00FB77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B7731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Egzamin pisemny – wykład.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B7731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FC3315" w:rsidRPr="00FB7731" w:rsidTr="00FB7731">
        <w:tc>
          <w:tcPr>
            <w:tcW w:w="8208" w:type="dxa"/>
            <w:gridSpan w:val="2"/>
          </w:tcPr>
          <w:p w:rsidR="00FC3315" w:rsidRPr="00FB7731" w:rsidRDefault="511080A3" w:rsidP="511080A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Testy - ćwiczenia.</w:t>
            </w:r>
          </w:p>
        </w:tc>
        <w:tc>
          <w:tcPr>
            <w:tcW w:w="2390" w:type="dxa"/>
          </w:tcPr>
          <w:p w:rsidR="00FC3315" w:rsidRPr="00FB7731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FC3315" w:rsidRPr="00FB7731" w:rsidTr="00FB773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FB7731" w:rsidRDefault="00FC3315" w:rsidP="00FB7731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FB7731" w:rsidRDefault="511080A3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Test wyboru, esej z wybranego tematu z makroekonomii.</w:t>
            </w:r>
          </w:p>
          <w:p w:rsidR="00FC3315" w:rsidRPr="00FB7731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Waga: egzamin 0,5; ćwiczenia 0,5.</w:t>
            </w:r>
          </w:p>
        </w:tc>
      </w:tr>
    </w:tbl>
    <w:p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842"/>
        <w:gridCol w:w="1843"/>
        <w:gridCol w:w="1843"/>
      </w:tblGrid>
      <w:tr w:rsidR="00FC3315" w:rsidRPr="00FB7731" w:rsidTr="00FB773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NAKŁAD PRACY STUDENTA</w:t>
            </w:r>
          </w:p>
          <w:p w:rsidR="00FC3315" w:rsidRPr="00FB77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B7731" w:rsidTr="00FB773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B77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4371E" w:rsidRDefault="00FC3315" w:rsidP="00F4371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7731">
              <w:rPr>
                <w:rFonts w:ascii="Times New Roman" w:hAnsi="Times New Roman" w:cs="Times New Roman"/>
              </w:rPr>
              <w:t>Rodzaj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B7731">
              <w:rPr>
                <w:rFonts w:ascii="Times New Roman" w:hAnsi="Times New Roman" w:cs="Times New Roman"/>
              </w:rPr>
              <w:t>/</w:t>
            </w:r>
            <w:proofErr w:type="spellStart"/>
            <w:r w:rsidRPr="00FB773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FB77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FB7731">
              <w:rPr>
                <w:rFonts w:ascii="Times New Roman" w:hAnsi="Times New Roman" w:cs="Times New Roman"/>
              </w:rPr>
              <w:t>Liczba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  <w:vMerge/>
            <w:vAlign w:val="center"/>
          </w:tcPr>
          <w:p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773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77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77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773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FB7731">
              <w:rPr>
                <w:rFonts w:ascii="Times New Roman" w:hAnsi="Times New Roman" w:cs="Times New Roman"/>
              </w:rPr>
              <w:t>tym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udział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FB773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r w:rsidRPr="00FB773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FB773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FB773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metod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i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technik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na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Udział w wykładach</w:t>
            </w:r>
          </w:p>
        </w:tc>
        <w:tc>
          <w:tcPr>
            <w:tcW w:w="1842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842" w:type="dxa"/>
            <w:vAlign w:val="center"/>
          </w:tcPr>
          <w:p w:rsidR="00FB7731" w:rsidRPr="00FB7731" w:rsidRDefault="00F43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16814AE9">
            <w:pPr>
              <w:rPr>
                <w:sz w:val="22"/>
                <w:szCs w:val="22"/>
                <w:vertAlign w:val="superscript"/>
              </w:rPr>
            </w:pPr>
            <w:r w:rsidRPr="00FB7731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842" w:type="dxa"/>
            <w:vAlign w:val="center"/>
          </w:tcPr>
          <w:p w:rsidR="00FB7731" w:rsidRPr="00FB7731" w:rsidRDefault="00FB7731" w:rsidP="16814AE9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42" w:type="dxa"/>
            <w:vAlign w:val="center"/>
          </w:tcPr>
          <w:p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B7731" w:rsidRPr="00FB7731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Przygotowanie projektu / eseju / itp.</w:t>
            </w:r>
            <w:r w:rsidRPr="00FB77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B7731" w:rsidRPr="00FB7731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16814AE9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842" w:type="dxa"/>
            <w:vAlign w:val="center"/>
          </w:tcPr>
          <w:p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</w:t>
            </w:r>
            <w:r w:rsidR="00F4371E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FB7731" w:rsidRPr="00FB7731" w:rsidRDefault="00F4371E" w:rsidP="51108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42" w:type="dxa"/>
            <w:vAlign w:val="center"/>
          </w:tcPr>
          <w:p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Inne</w:t>
            </w:r>
          </w:p>
        </w:tc>
        <w:tc>
          <w:tcPr>
            <w:tcW w:w="1842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558F3">
            <w:pPr>
              <w:spacing w:before="60" w:after="60"/>
              <w:rPr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:rsidR="00FB7731" w:rsidRPr="00FB7731" w:rsidRDefault="00F4371E" w:rsidP="51108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5</w:t>
            </w:r>
            <w:r w:rsidR="00F4371E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</w:p>
        </w:tc>
      </w:tr>
      <w:tr w:rsidR="00FB7731" w:rsidRPr="00FB7731" w:rsidTr="00FB7731">
        <w:trPr>
          <w:trHeight w:val="236"/>
        </w:trPr>
        <w:tc>
          <w:tcPr>
            <w:tcW w:w="5070" w:type="dxa"/>
            <w:shd w:val="clear" w:color="auto" w:fill="C0C0C0"/>
          </w:tcPr>
          <w:p w:rsidR="00FB7731" w:rsidRPr="00FB7731" w:rsidRDefault="00FB7731" w:rsidP="00F558F3">
            <w:pPr>
              <w:spacing w:before="60" w:after="60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B7731" w:rsidRPr="00FB7731" w:rsidRDefault="00F4371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B7731" w:rsidRPr="00FB7731" w:rsidTr="00FB7731">
        <w:trPr>
          <w:trHeight w:val="236"/>
        </w:trPr>
        <w:tc>
          <w:tcPr>
            <w:tcW w:w="5070" w:type="dxa"/>
            <w:shd w:val="clear" w:color="auto" w:fill="C0C0C0"/>
          </w:tcPr>
          <w:p w:rsidR="00FB7731" w:rsidRPr="00FB7731" w:rsidRDefault="00FB7731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B7731" w:rsidRPr="00FB7731" w:rsidRDefault="00F4371E" w:rsidP="00FB773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Pr="00FB7731">
              <w:rPr>
                <w:b/>
                <w:bCs/>
                <w:sz w:val="22"/>
                <w:szCs w:val="22"/>
              </w:rPr>
              <w:t xml:space="preserve"> (ekonomia i finanse) </w:t>
            </w:r>
          </w:p>
        </w:tc>
      </w:tr>
      <w:tr w:rsidR="00FB7731" w:rsidRPr="00FB7731" w:rsidTr="00FB7731">
        <w:trPr>
          <w:trHeight w:val="262"/>
        </w:trPr>
        <w:tc>
          <w:tcPr>
            <w:tcW w:w="5070" w:type="dxa"/>
            <w:shd w:val="clear" w:color="auto" w:fill="C0C0C0"/>
          </w:tcPr>
          <w:p w:rsidR="00FB7731" w:rsidRPr="00FB7731" w:rsidRDefault="00FB7731" w:rsidP="00F558F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773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B7731" w:rsidRPr="00FB7731" w:rsidRDefault="00F4371E" w:rsidP="51108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7731" w:rsidRPr="00FB7731" w:rsidTr="00FB7731">
        <w:trPr>
          <w:trHeight w:val="262"/>
        </w:trPr>
        <w:tc>
          <w:tcPr>
            <w:tcW w:w="5070" w:type="dxa"/>
            <w:shd w:val="clear" w:color="auto" w:fill="C0C0C0"/>
          </w:tcPr>
          <w:p w:rsidR="00FB7731" w:rsidRPr="00FB7731" w:rsidRDefault="00FB7731" w:rsidP="00F558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</w:p>
        </w:tc>
      </w:tr>
      <w:tr w:rsidR="00FB7731" w:rsidRPr="00FB7731" w:rsidTr="00FB7731">
        <w:trPr>
          <w:trHeight w:val="262"/>
        </w:trPr>
        <w:tc>
          <w:tcPr>
            <w:tcW w:w="5070" w:type="dxa"/>
            <w:shd w:val="clear" w:color="auto" w:fill="C0C0C0"/>
          </w:tcPr>
          <w:p w:rsidR="00FB7731" w:rsidRPr="00FB7731" w:rsidRDefault="00FB7731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1,8</w:t>
            </w:r>
          </w:p>
        </w:tc>
      </w:tr>
    </w:tbl>
    <w:p w:rsidR="00E40B0C" w:rsidRPr="00FB7731" w:rsidRDefault="00E40B0C" w:rsidP="00FC3315">
      <w:pPr>
        <w:rPr>
          <w:sz w:val="22"/>
          <w:szCs w:val="22"/>
        </w:rPr>
      </w:pPr>
    </w:p>
    <w:sectPr w:rsidR="00E40B0C" w:rsidRPr="00FB77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2183"/>
    <w:rsid w:val="001576BD"/>
    <w:rsid w:val="003A7F5C"/>
    <w:rsid w:val="00416716"/>
    <w:rsid w:val="0050790E"/>
    <w:rsid w:val="005A5B46"/>
    <w:rsid w:val="006A2B5A"/>
    <w:rsid w:val="00791F90"/>
    <w:rsid w:val="007D2C6A"/>
    <w:rsid w:val="00801B19"/>
    <w:rsid w:val="008020D5"/>
    <w:rsid w:val="008C358C"/>
    <w:rsid w:val="0091419C"/>
    <w:rsid w:val="00956545"/>
    <w:rsid w:val="00994515"/>
    <w:rsid w:val="009E7B8A"/>
    <w:rsid w:val="009F5760"/>
    <w:rsid w:val="00A0703A"/>
    <w:rsid w:val="00B338A4"/>
    <w:rsid w:val="00B62FB3"/>
    <w:rsid w:val="00C60C15"/>
    <w:rsid w:val="00C619B4"/>
    <w:rsid w:val="00C83126"/>
    <w:rsid w:val="00D466D8"/>
    <w:rsid w:val="00D72C4F"/>
    <w:rsid w:val="00E06E25"/>
    <w:rsid w:val="00E32F86"/>
    <w:rsid w:val="00E40B0C"/>
    <w:rsid w:val="00EA2C4A"/>
    <w:rsid w:val="00F22F4E"/>
    <w:rsid w:val="00F24019"/>
    <w:rsid w:val="00F40A99"/>
    <w:rsid w:val="00F4371E"/>
    <w:rsid w:val="00F60D5A"/>
    <w:rsid w:val="00FA2E58"/>
    <w:rsid w:val="00FB7731"/>
    <w:rsid w:val="00FC3315"/>
    <w:rsid w:val="00FD7A2E"/>
    <w:rsid w:val="16814AE9"/>
    <w:rsid w:val="44FAD497"/>
    <w:rsid w:val="51108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91419C"/>
    <w:rPr>
      <w:color w:val="56C7A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1&amp;sort=bytitle&amp;plnk=__wydawca_IBUK+Libra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bu.pwsz.elblag.pl/sowacgi.php?KatID=0&amp;typ=record&amp;001=ibuk.pl:345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5547F2-5EC8-4658-BF1C-1F3C2878D2DC}"/>
</file>

<file path=customXml/itemProps2.xml><?xml version="1.0" encoding="utf-8"?>
<ds:datastoreItem xmlns:ds="http://schemas.openxmlformats.org/officeDocument/2006/customXml" ds:itemID="{5B7D819B-286A-4124-ACB1-DEE5BF745796}"/>
</file>

<file path=customXml/itemProps3.xml><?xml version="1.0" encoding="utf-8"?>
<ds:datastoreItem xmlns:ds="http://schemas.openxmlformats.org/officeDocument/2006/customXml" ds:itemID="{CA7E2328-4671-4B0B-8CAA-B128D001C7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793</Words>
  <Characters>4761</Characters>
  <Application>Microsoft Office Word</Application>
  <DocSecurity>0</DocSecurity>
  <Lines>39</Lines>
  <Paragraphs>11</Paragraphs>
  <ScaleCrop>false</ScaleCrop>
  <Company>PWSZ</Company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2021-07-02T11:03:00Z</dcterms:created>
  <dcterms:modified xsi:type="dcterms:W3CDTF">2022-07-06T11:14:00Z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